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FE" w:rsidRDefault="004408FE" w:rsidP="00E67443">
      <w:pPr>
        <w:pStyle w:val="4"/>
        <w:ind w:firstLine="567"/>
        <w:jc w:val="center"/>
      </w:pPr>
      <w:r>
        <w:t>Вопросы для собеседования по предмету "Математика".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65A" w:rsidRPr="00495BD8">
        <w:rPr>
          <w:sz w:val="28"/>
          <w:szCs w:val="28"/>
        </w:rPr>
        <w:t>Натуральные числа (N). Простые и составные числа. Делитель, кратное. Наибольший общий делитель, наименьшее общее кратное.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765A" w:rsidRPr="00495BD8">
        <w:rPr>
          <w:sz w:val="28"/>
          <w:szCs w:val="28"/>
        </w:rPr>
        <w:t>Признаки делимости на 2, 3, 5, 9, 10.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765A" w:rsidRPr="00495BD8">
        <w:rPr>
          <w:sz w:val="28"/>
          <w:szCs w:val="28"/>
        </w:rPr>
        <w:t>Целые числа (Z). Рациональные числа (Q).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5765A" w:rsidRPr="00495BD8">
        <w:rPr>
          <w:sz w:val="28"/>
          <w:szCs w:val="28"/>
        </w:rPr>
        <w:t>Действительные числа (R), их представление в виде десятичных дробей.</w:t>
      </w:r>
    </w:p>
    <w:p w:rsidR="00E5765A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765A" w:rsidRPr="00495BD8">
        <w:rPr>
          <w:sz w:val="28"/>
          <w:szCs w:val="28"/>
        </w:rPr>
        <w:t>Изображение чисел на прямой.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5765A" w:rsidRPr="00495BD8">
        <w:rPr>
          <w:sz w:val="28"/>
          <w:szCs w:val="28"/>
        </w:rPr>
        <w:t>Модуль действительного числа, его геометрический смысл.</w:t>
      </w:r>
    </w:p>
    <w:p w:rsidR="004408FE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5765A" w:rsidRPr="00495BD8">
        <w:rPr>
          <w:sz w:val="28"/>
          <w:szCs w:val="28"/>
        </w:rPr>
        <w:t xml:space="preserve">Числовые выражения. 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5765A" w:rsidRPr="00495BD8">
        <w:rPr>
          <w:sz w:val="28"/>
          <w:szCs w:val="28"/>
        </w:rPr>
        <w:t>Выражения с переменными. Формулы сокращенного умножения.</w:t>
      </w:r>
    </w:p>
    <w:p w:rsidR="004408FE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5765A" w:rsidRPr="00495BD8">
        <w:rPr>
          <w:sz w:val="28"/>
          <w:szCs w:val="28"/>
        </w:rPr>
        <w:t xml:space="preserve">Степень с натуральным и рациональным показателем. 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5765A" w:rsidRPr="00495BD8">
        <w:rPr>
          <w:sz w:val="28"/>
          <w:szCs w:val="28"/>
        </w:rPr>
        <w:t>Арифметический корень.</w:t>
      </w:r>
    </w:p>
    <w:p w:rsidR="00E5765A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5765A" w:rsidRPr="00495BD8">
        <w:rPr>
          <w:sz w:val="28"/>
          <w:szCs w:val="28"/>
        </w:rPr>
        <w:t>Логарифмы</w:t>
      </w:r>
      <w:r w:rsidR="00E5765A">
        <w:rPr>
          <w:sz w:val="28"/>
          <w:szCs w:val="28"/>
        </w:rPr>
        <w:t>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5765A">
        <w:rPr>
          <w:sz w:val="28"/>
          <w:szCs w:val="28"/>
        </w:rPr>
        <w:t>Прогрессии: арифметическая и геометрическая.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5765A" w:rsidRPr="00495BD8">
        <w:rPr>
          <w:sz w:val="28"/>
          <w:szCs w:val="28"/>
        </w:rPr>
        <w:t>Одночлен и многочлен.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5765A" w:rsidRPr="00495BD8">
        <w:rPr>
          <w:sz w:val="28"/>
          <w:szCs w:val="28"/>
        </w:rPr>
        <w:t>Многочлен с одной переменной. Корень многочлена на примере квадратного трехчлена.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5765A" w:rsidRPr="00495BD8">
        <w:rPr>
          <w:sz w:val="28"/>
          <w:szCs w:val="28"/>
        </w:rPr>
        <w:t>Понятие функции. Способы задания функции. Область определения. Множество значений функции.</w:t>
      </w:r>
      <w:r w:rsidR="00E5765A" w:rsidRPr="00E67831">
        <w:rPr>
          <w:sz w:val="28"/>
          <w:szCs w:val="28"/>
        </w:rPr>
        <w:t xml:space="preserve"> </w:t>
      </w:r>
      <w:r w:rsidR="00E5765A" w:rsidRPr="00495BD8">
        <w:rPr>
          <w:sz w:val="28"/>
          <w:szCs w:val="28"/>
        </w:rPr>
        <w:t>Понятие экстремума функции.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5765A" w:rsidRPr="00495BD8">
        <w:rPr>
          <w:sz w:val="28"/>
          <w:szCs w:val="28"/>
        </w:rPr>
        <w:t xml:space="preserve">Определение и основные свойства функций: линейной </w:t>
      </w:r>
      <w:r w:rsidR="00E5765A" w:rsidRPr="00495BD8">
        <w:rPr>
          <w:position w:val="-10"/>
          <w:sz w:val="28"/>
          <w:szCs w:val="28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15.9pt" o:ole="">
            <v:imagedata r:id="rId5" o:title=""/>
          </v:shape>
          <o:OLEObject Type="Embed" ProgID="Equation.DSMT4" ShapeID="_x0000_i1025" DrawAspect="Content" ObjectID="_1747739603" r:id="rId6"/>
        </w:object>
      </w:r>
      <w:r w:rsidR="00E5765A" w:rsidRPr="00495BD8">
        <w:rPr>
          <w:sz w:val="28"/>
          <w:szCs w:val="28"/>
        </w:rPr>
        <w:t xml:space="preserve">, квадратичной </w:t>
      </w:r>
      <w:r w:rsidR="00E5765A" w:rsidRPr="00495BD8">
        <w:rPr>
          <w:position w:val="-10"/>
          <w:sz w:val="28"/>
          <w:szCs w:val="28"/>
        </w:rPr>
        <w:object w:dxaOrig="1760" w:dyaOrig="360">
          <v:shape id="_x0000_i1026" type="#_x0000_t75" style="width:87.9pt;height:18.4pt" o:ole="">
            <v:imagedata r:id="rId7" o:title=""/>
          </v:shape>
          <o:OLEObject Type="Embed" ProgID="Equation.DSMT4" ShapeID="_x0000_i1026" DrawAspect="Content" ObjectID="_1747739604" r:id="rId8"/>
        </w:object>
      </w:r>
      <w:r w:rsidR="00E5765A" w:rsidRPr="00495BD8">
        <w:rPr>
          <w:sz w:val="28"/>
          <w:szCs w:val="28"/>
        </w:rPr>
        <w:t xml:space="preserve">, степенной </w:t>
      </w:r>
      <w:r w:rsidR="00E5765A" w:rsidRPr="00495BD8">
        <w:rPr>
          <w:position w:val="-18"/>
          <w:sz w:val="28"/>
          <w:szCs w:val="28"/>
        </w:rPr>
        <w:object w:dxaOrig="1719" w:dyaOrig="400">
          <v:shape id="_x0000_i1027" type="#_x0000_t75" style="width:86.25pt;height:20.1pt" o:ole="">
            <v:imagedata r:id="rId9" o:title=""/>
          </v:shape>
          <o:OLEObject Type="Embed" ProgID="Equation.DSMT4" ShapeID="_x0000_i1027" DrawAspect="Content" ObjectID="_1747739605" r:id="rId10"/>
        </w:object>
      </w:r>
      <w:r w:rsidR="00E5765A" w:rsidRPr="00495BD8">
        <w:rPr>
          <w:sz w:val="28"/>
          <w:szCs w:val="28"/>
        </w:rPr>
        <w:t xml:space="preserve">, </w:t>
      </w:r>
      <w:r w:rsidR="00E5765A" w:rsidRPr="00495BD8">
        <w:rPr>
          <w:position w:val="-10"/>
          <w:sz w:val="28"/>
          <w:szCs w:val="28"/>
        </w:rPr>
        <w:object w:dxaOrig="940" w:dyaOrig="320">
          <v:shape id="_x0000_i1028" type="#_x0000_t75" style="width:46.9pt;height:15.9pt" o:ole="">
            <v:imagedata r:id="rId11" o:title=""/>
          </v:shape>
          <o:OLEObject Type="Embed" ProgID="Equation.DSMT4" ShapeID="_x0000_i1028" DrawAspect="Content" ObjectID="_1747739606" r:id="rId12"/>
        </w:object>
      </w:r>
      <w:r w:rsidR="00E5765A" w:rsidRPr="00495BD8">
        <w:rPr>
          <w:sz w:val="28"/>
          <w:szCs w:val="28"/>
        </w:rPr>
        <w:t xml:space="preserve">, показательной </w:t>
      </w:r>
      <w:r w:rsidR="00E5765A" w:rsidRPr="00495BD8">
        <w:rPr>
          <w:position w:val="-18"/>
          <w:sz w:val="28"/>
          <w:szCs w:val="28"/>
        </w:rPr>
        <w:object w:dxaOrig="1420" w:dyaOrig="400">
          <v:shape id="_x0000_i1029" type="#_x0000_t75" style="width:71.15pt;height:20.1pt" o:ole="">
            <v:imagedata r:id="rId13" o:title=""/>
          </v:shape>
          <o:OLEObject Type="Embed" ProgID="Equation.DSMT4" ShapeID="_x0000_i1029" DrawAspect="Content" ObjectID="_1747739607" r:id="rId14"/>
        </w:object>
      </w:r>
      <w:r w:rsidR="00E5765A" w:rsidRPr="00495BD8">
        <w:rPr>
          <w:sz w:val="28"/>
          <w:szCs w:val="28"/>
        </w:rPr>
        <w:t xml:space="preserve">, логарифмической </w:t>
      </w:r>
      <w:r w:rsidR="00E5765A" w:rsidRPr="00495BD8">
        <w:rPr>
          <w:position w:val="-10"/>
          <w:sz w:val="28"/>
          <w:szCs w:val="28"/>
        </w:rPr>
        <w:object w:dxaOrig="1100" w:dyaOrig="320">
          <v:shape id="_x0000_i1030" type="#_x0000_t75" style="width:55.25pt;height:15.9pt" o:ole="">
            <v:imagedata r:id="rId15" o:title=""/>
          </v:shape>
          <o:OLEObject Type="Embed" ProgID="Equation.DSMT4" ShapeID="_x0000_i1030" DrawAspect="Content" ObjectID="_1747739608" r:id="rId16"/>
        </w:object>
      </w:r>
      <w:r w:rsidR="00E5765A" w:rsidRPr="00495BD8">
        <w:rPr>
          <w:sz w:val="28"/>
          <w:szCs w:val="28"/>
        </w:rPr>
        <w:t>, тригонометрических функций (</w:t>
      </w:r>
      <w:r w:rsidR="00E5765A" w:rsidRPr="00495BD8">
        <w:rPr>
          <w:position w:val="-10"/>
          <w:sz w:val="28"/>
          <w:szCs w:val="28"/>
        </w:rPr>
        <w:object w:dxaOrig="980" w:dyaOrig="320">
          <v:shape id="_x0000_i1031" type="#_x0000_t75" style="width:49.4pt;height:15.9pt" o:ole="">
            <v:imagedata r:id="rId17" o:title=""/>
          </v:shape>
          <o:OLEObject Type="Embed" ProgID="Equation.DSMT4" ShapeID="_x0000_i1031" DrawAspect="Content" ObjectID="_1747739609" r:id="rId18"/>
        </w:object>
      </w:r>
      <w:r w:rsidR="00E5765A" w:rsidRPr="00495BD8">
        <w:rPr>
          <w:sz w:val="28"/>
          <w:szCs w:val="28"/>
        </w:rPr>
        <w:t xml:space="preserve">, </w:t>
      </w:r>
      <w:r w:rsidR="00E5765A" w:rsidRPr="00495BD8">
        <w:rPr>
          <w:position w:val="-10"/>
          <w:sz w:val="28"/>
          <w:szCs w:val="28"/>
        </w:rPr>
        <w:object w:dxaOrig="999" w:dyaOrig="260">
          <v:shape id="_x0000_i1032" type="#_x0000_t75" style="width:50.25pt;height:13.4pt" o:ole="">
            <v:imagedata r:id="rId19" o:title=""/>
          </v:shape>
          <o:OLEObject Type="Embed" ProgID="Equation.DSMT4" ShapeID="_x0000_i1032" DrawAspect="Content" ObjectID="_1747739610" r:id="rId20"/>
        </w:object>
      </w:r>
      <w:r w:rsidR="00E5765A" w:rsidRPr="00495BD8">
        <w:rPr>
          <w:sz w:val="28"/>
          <w:szCs w:val="28"/>
        </w:rPr>
        <w:t xml:space="preserve">, </w:t>
      </w:r>
      <w:r w:rsidR="00E5765A" w:rsidRPr="00495BD8">
        <w:rPr>
          <w:position w:val="-10"/>
          <w:sz w:val="28"/>
          <w:szCs w:val="28"/>
        </w:rPr>
        <w:object w:dxaOrig="900" w:dyaOrig="300">
          <v:shape id="_x0000_i1033" type="#_x0000_t75" style="width:45.2pt;height:15.05pt" o:ole="">
            <v:imagedata r:id="rId21" o:title=""/>
          </v:shape>
          <o:OLEObject Type="Embed" ProgID="Equation.DSMT4" ShapeID="_x0000_i1033" DrawAspect="Content" ObjectID="_1747739611" r:id="rId22"/>
        </w:object>
      </w:r>
      <w:r w:rsidR="00E5765A" w:rsidRPr="00495BD8">
        <w:rPr>
          <w:sz w:val="28"/>
          <w:szCs w:val="28"/>
        </w:rPr>
        <w:t xml:space="preserve">), арифметического корня </w:t>
      </w:r>
      <w:r w:rsidR="00E5765A" w:rsidRPr="00495BD8">
        <w:rPr>
          <w:position w:val="-10"/>
          <w:sz w:val="28"/>
          <w:szCs w:val="28"/>
        </w:rPr>
        <w:object w:dxaOrig="820" w:dyaOrig="320">
          <v:shape id="_x0000_i1034" type="#_x0000_t75" style="width:41pt;height:15.9pt" o:ole="">
            <v:imagedata r:id="rId23" o:title=""/>
          </v:shape>
          <o:OLEObject Type="Embed" ProgID="Equation.DSMT4" ShapeID="_x0000_i1034" DrawAspect="Content" ObjectID="_1747739612" r:id="rId24"/>
        </w:object>
      </w:r>
      <w:r w:rsidR="00E5765A" w:rsidRPr="00495BD8">
        <w:rPr>
          <w:sz w:val="28"/>
          <w:szCs w:val="28"/>
        </w:rPr>
        <w:t>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5765A" w:rsidRPr="00495BD8">
        <w:rPr>
          <w:sz w:val="28"/>
          <w:szCs w:val="28"/>
        </w:rPr>
        <w:t>Уравнение. Корни уравнения. Понятие о равносильных уравнениях.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5765A" w:rsidRPr="00495BD8">
        <w:rPr>
          <w:sz w:val="28"/>
          <w:szCs w:val="28"/>
        </w:rPr>
        <w:t>Неравенства. Решения неравенства. Понятие о равносильных неравенствах.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5765A" w:rsidRPr="00495BD8">
        <w:rPr>
          <w:sz w:val="28"/>
          <w:szCs w:val="28"/>
        </w:rPr>
        <w:t>Система уравнений и неравенств. Решения системы.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5765A">
        <w:rPr>
          <w:sz w:val="28"/>
          <w:szCs w:val="28"/>
        </w:rPr>
        <w:t>Основные тригонометрические функции: синус, косинус, тангенс, котангенс. Обратные тригонометрические функции.</w:t>
      </w:r>
    </w:p>
    <w:p w:rsidR="00E5765A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5765A">
        <w:rPr>
          <w:sz w:val="28"/>
          <w:szCs w:val="28"/>
        </w:rPr>
        <w:t>Производная</w:t>
      </w:r>
      <w:r w:rsidR="00E5765A" w:rsidRPr="00495BD8">
        <w:rPr>
          <w:sz w:val="28"/>
          <w:szCs w:val="28"/>
        </w:rPr>
        <w:t>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5765A">
        <w:rPr>
          <w:sz w:val="28"/>
          <w:szCs w:val="28"/>
        </w:rPr>
        <w:t>Интеграл.</w:t>
      </w:r>
    </w:p>
    <w:p w:rsidR="004408FE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E5765A" w:rsidRPr="00495BD8">
        <w:rPr>
          <w:sz w:val="28"/>
          <w:szCs w:val="28"/>
        </w:rPr>
        <w:t xml:space="preserve">Прямая, луч, отрезок, ломаная; длина отрезка. </w:t>
      </w:r>
    </w:p>
    <w:p w:rsidR="004408FE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E5765A" w:rsidRPr="00495BD8">
        <w:rPr>
          <w:sz w:val="28"/>
          <w:szCs w:val="28"/>
        </w:rPr>
        <w:t xml:space="preserve">Угол, величина угла. Вертикальные и смежные углы. </w:t>
      </w:r>
    </w:p>
    <w:p w:rsidR="004408FE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E5765A" w:rsidRPr="00495BD8">
        <w:rPr>
          <w:sz w:val="28"/>
          <w:szCs w:val="28"/>
        </w:rPr>
        <w:t xml:space="preserve">Окружность, круг. 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5765A" w:rsidRPr="00495BD8">
        <w:rPr>
          <w:sz w:val="28"/>
          <w:szCs w:val="28"/>
        </w:rPr>
        <w:t>Параллельные прямые.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E5765A" w:rsidRPr="00495BD8">
        <w:rPr>
          <w:sz w:val="28"/>
          <w:szCs w:val="28"/>
        </w:rPr>
        <w:t>Примеры преобразования фигур, виды симметрии. Преобразование подобия и его свойства.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E5765A" w:rsidRPr="00495BD8">
        <w:rPr>
          <w:sz w:val="28"/>
          <w:szCs w:val="28"/>
        </w:rPr>
        <w:t>Векторы. Операции над векторами.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E5765A" w:rsidRPr="00495BD8">
        <w:rPr>
          <w:sz w:val="28"/>
          <w:szCs w:val="28"/>
        </w:rPr>
        <w:t>Многоугольник, его вершины, стороны, диагонали.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E5765A" w:rsidRPr="00495BD8">
        <w:rPr>
          <w:sz w:val="28"/>
          <w:szCs w:val="28"/>
        </w:rPr>
        <w:t>Треугольник. Его медиана, биссектриса, высота. Виды треугольников.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</w:t>
      </w:r>
      <w:r w:rsidR="00E5765A" w:rsidRPr="00495BD8">
        <w:rPr>
          <w:sz w:val="28"/>
          <w:szCs w:val="28"/>
        </w:rPr>
        <w:t>Соотношения между сторонами и углами прямоугольного треугольника.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5765A" w:rsidRPr="00495BD8">
        <w:rPr>
          <w:sz w:val="28"/>
          <w:szCs w:val="28"/>
        </w:rPr>
        <w:t>Четырехугольник: параллелограмм, прямоугольник, ромб, квадрат, трапеция.</w:t>
      </w:r>
    </w:p>
    <w:p w:rsidR="00E5765A" w:rsidRPr="00495BD8" w:rsidRDefault="004408FE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E5765A" w:rsidRPr="00495BD8">
        <w:rPr>
          <w:sz w:val="28"/>
          <w:szCs w:val="28"/>
        </w:rPr>
        <w:t>Окружность и круг. Центр, хорда, диаметр, радиус. Касательная к окружности.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5765A" w:rsidRPr="00495BD8">
        <w:rPr>
          <w:sz w:val="28"/>
          <w:szCs w:val="28"/>
        </w:rPr>
        <w:t>Дуга окружности. Сектор.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E5765A" w:rsidRPr="00495BD8">
        <w:rPr>
          <w:sz w:val="28"/>
          <w:szCs w:val="28"/>
        </w:rPr>
        <w:t>Центральные и вписанные углы.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E5765A" w:rsidRPr="00495BD8">
        <w:rPr>
          <w:sz w:val="28"/>
          <w:szCs w:val="28"/>
        </w:rPr>
        <w:t>Формулы площади: треугольника, прямоугольника, параллелограмма, ромба, квадрата, трапеции.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E5765A" w:rsidRPr="00495BD8">
        <w:rPr>
          <w:sz w:val="28"/>
          <w:szCs w:val="28"/>
        </w:rPr>
        <w:t>Длина окружности и длина дуги окружности. Радианная мера угла. Площадь круга и площадь сектора.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E5765A" w:rsidRPr="00495BD8">
        <w:rPr>
          <w:sz w:val="28"/>
          <w:szCs w:val="28"/>
        </w:rPr>
        <w:t>Подобие. Подобные фигуры. Отношение площадей подобных фигур.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E5765A" w:rsidRPr="00495BD8">
        <w:rPr>
          <w:sz w:val="28"/>
          <w:szCs w:val="28"/>
        </w:rPr>
        <w:t>Плоскость. Параллельные и пересекающиеся плоскости.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5765A" w:rsidRPr="00495BD8">
        <w:rPr>
          <w:sz w:val="28"/>
          <w:szCs w:val="28"/>
        </w:rPr>
        <w:t>Параллельность прямой и плоскости.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5765A" w:rsidRPr="00495BD8">
        <w:rPr>
          <w:sz w:val="28"/>
          <w:szCs w:val="28"/>
        </w:rPr>
        <w:t>Угол прямой с плоскостью. Перпендикуляр к плоскости.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5765A" w:rsidRPr="00495BD8">
        <w:rPr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5765A" w:rsidRPr="00495BD8">
        <w:rPr>
          <w:sz w:val="28"/>
          <w:szCs w:val="28"/>
        </w:rPr>
        <w:t>Многогранники. Их вершины, грани, диагонали. Прямая и наклонная призмы; пирамиды. Правильная призма и правильная пирамида. Параллелепипеды, их виды.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5765A" w:rsidRPr="00495BD8">
        <w:rPr>
          <w:sz w:val="28"/>
          <w:szCs w:val="28"/>
        </w:rPr>
        <w:t>Фигуры вращения: цилиндр, конус, сфера, шар. Центр, диаметр, радиус сферы и шара. Плоскость, касательная к сфере.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5765A">
        <w:rPr>
          <w:sz w:val="28"/>
          <w:szCs w:val="28"/>
        </w:rPr>
        <w:t>Арифметические действия. Действия со степенями и радикалами.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5765A">
        <w:rPr>
          <w:sz w:val="28"/>
          <w:szCs w:val="28"/>
        </w:rPr>
        <w:t>Функции. Способы задания функций.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E5765A" w:rsidRPr="00495BD8">
        <w:rPr>
          <w:sz w:val="28"/>
          <w:szCs w:val="28"/>
        </w:rPr>
        <w:t>График функции. Возрастание и убывание функции; периодичность, четность, нечетность.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E5765A" w:rsidRPr="00495BD8">
        <w:rPr>
          <w:sz w:val="28"/>
          <w:szCs w:val="28"/>
        </w:rPr>
        <w:t xml:space="preserve">Свойства функции </w:t>
      </w:r>
      <w:r w:rsidR="00E5765A" w:rsidRPr="00495BD8">
        <w:rPr>
          <w:position w:val="-10"/>
          <w:sz w:val="28"/>
          <w:szCs w:val="28"/>
        </w:rPr>
        <w:object w:dxaOrig="1140" w:dyaOrig="320">
          <v:shape id="_x0000_i1035" type="#_x0000_t75" style="width:56.95pt;height:15.9pt" o:ole="">
            <v:imagedata r:id="rId25" o:title=""/>
          </v:shape>
          <o:OLEObject Type="Embed" ProgID="Equation.DSMT4" ShapeID="_x0000_i1035" DrawAspect="Content" ObjectID="_1747739613" r:id="rId26"/>
        </w:object>
      </w:r>
      <w:r w:rsidR="00E5765A" w:rsidRPr="00495BD8">
        <w:rPr>
          <w:sz w:val="28"/>
          <w:szCs w:val="28"/>
        </w:rPr>
        <w:t xml:space="preserve"> и ее график.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E5765A" w:rsidRPr="00495BD8">
        <w:rPr>
          <w:sz w:val="28"/>
          <w:szCs w:val="28"/>
        </w:rPr>
        <w:t xml:space="preserve">Свойства функции </w:t>
      </w:r>
      <w:r w:rsidR="00E5765A" w:rsidRPr="00495BD8">
        <w:rPr>
          <w:position w:val="-10"/>
          <w:sz w:val="28"/>
          <w:szCs w:val="28"/>
        </w:rPr>
        <w:object w:dxaOrig="940" w:dyaOrig="320">
          <v:shape id="_x0000_i1036" type="#_x0000_t75" style="width:46.9pt;height:15.9pt" o:ole="">
            <v:imagedata r:id="rId27" o:title=""/>
          </v:shape>
          <o:OLEObject Type="Embed" ProgID="Equation.DSMT4" ShapeID="_x0000_i1036" DrawAspect="Content" ObjectID="_1747739614" r:id="rId28"/>
        </w:object>
      </w:r>
      <w:r w:rsidR="00E5765A" w:rsidRPr="00495BD8">
        <w:rPr>
          <w:sz w:val="28"/>
          <w:szCs w:val="28"/>
        </w:rPr>
        <w:t xml:space="preserve"> и ее график.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E5765A" w:rsidRPr="00495BD8">
        <w:rPr>
          <w:sz w:val="28"/>
          <w:szCs w:val="28"/>
        </w:rPr>
        <w:t xml:space="preserve">Свойства функции </w:t>
      </w:r>
      <w:r w:rsidR="00E5765A" w:rsidRPr="00495BD8">
        <w:rPr>
          <w:position w:val="-10"/>
          <w:sz w:val="28"/>
          <w:szCs w:val="28"/>
        </w:rPr>
        <w:object w:dxaOrig="1760" w:dyaOrig="360">
          <v:shape id="_x0000_i1037" type="#_x0000_t75" style="width:87.9pt;height:18.4pt" o:ole="">
            <v:imagedata r:id="rId29" o:title=""/>
          </v:shape>
          <o:OLEObject Type="Embed" ProgID="Equation.DSMT4" ShapeID="_x0000_i1037" DrawAspect="Content" ObjectID="_1747739615" r:id="rId30"/>
        </w:object>
      </w:r>
      <w:r w:rsidR="00E5765A" w:rsidRPr="00495BD8">
        <w:rPr>
          <w:sz w:val="28"/>
          <w:szCs w:val="28"/>
        </w:rPr>
        <w:t xml:space="preserve"> и ее график.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E5765A" w:rsidRPr="00495BD8">
        <w:rPr>
          <w:sz w:val="28"/>
          <w:szCs w:val="28"/>
        </w:rPr>
        <w:t>Достаточное условие возрастания (убывания) функции на промежутке. Необходимое условие экстремума функции (теорема Ферма). Достаточное условие экстремума. Наибольшее и наименьшее значение функции на промежутке.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E5765A">
        <w:rPr>
          <w:sz w:val="28"/>
          <w:szCs w:val="28"/>
        </w:rPr>
        <w:t xml:space="preserve">Рациональные уравнения: уравнения первой и второй степени с одним аргументом. Нахождение корней квадратного уравнения. Теорема Виета. 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E5765A">
        <w:rPr>
          <w:sz w:val="28"/>
          <w:szCs w:val="28"/>
        </w:rPr>
        <w:t xml:space="preserve">Системы рациональных уравнений. 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5765A">
        <w:rPr>
          <w:sz w:val="28"/>
          <w:szCs w:val="28"/>
        </w:rPr>
        <w:t>Иррациональные уравнения.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5765A">
        <w:rPr>
          <w:sz w:val="28"/>
          <w:szCs w:val="28"/>
        </w:rPr>
        <w:t>Показательные и логарифмические уравнения.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5765A">
        <w:rPr>
          <w:sz w:val="28"/>
          <w:szCs w:val="28"/>
        </w:rPr>
        <w:t>Задачи на составление уравнений.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E5765A">
        <w:rPr>
          <w:sz w:val="28"/>
          <w:szCs w:val="28"/>
        </w:rPr>
        <w:t xml:space="preserve">Числовые неравенства. </w:t>
      </w:r>
      <w:r w:rsidR="00E5765A" w:rsidRPr="00495BD8">
        <w:rPr>
          <w:sz w:val="28"/>
          <w:szCs w:val="28"/>
        </w:rPr>
        <w:t>Свойства числовых неравенств.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E5765A">
        <w:rPr>
          <w:sz w:val="28"/>
          <w:szCs w:val="28"/>
        </w:rPr>
        <w:t>Показательные неравенства. Логарифмические неравенства.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E5765A">
        <w:rPr>
          <w:sz w:val="28"/>
          <w:szCs w:val="28"/>
        </w:rPr>
        <w:t>Иррациональные неравенства.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60.</w:t>
      </w:r>
      <w:r w:rsidR="00E5765A">
        <w:rPr>
          <w:sz w:val="28"/>
          <w:szCs w:val="28"/>
        </w:rPr>
        <w:t xml:space="preserve"> </w:t>
      </w:r>
      <w:r w:rsidR="00E5765A" w:rsidRPr="00495BD8">
        <w:rPr>
          <w:sz w:val="28"/>
          <w:szCs w:val="28"/>
        </w:rPr>
        <w:t>Определение</w:t>
      </w:r>
      <w:r w:rsidR="00E5765A">
        <w:rPr>
          <w:sz w:val="28"/>
          <w:szCs w:val="28"/>
        </w:rPr>
        <w:t>,</w:t>
      </w:r>
      <w:r w:rsidR="00E5765A" w:rsidRPr="00495BD8">
        <w:rPr>
          <w:sz w:val="28"/>
          <w:szCs w:val="28"/>
        </w:rPr>
        <w:t xml:space="preserve"> свойства</w:t>
      </w:r>
      <w:r w:rsidR="00E5765A">
        <w:rPr>
          <w:sz w:val="28"/>
          <w:szCs w:val="28"/>
        </w:rPr>
        <w:t xml:space="preserve"> и графики</w:t>
      </w:r>
      <w:r w:rsidR="00E5765A" w:rsidRPr="00495BD8">
        <w:rPr>
          <w:sz w:val="28"/>
          <w:szCs w:val="28"/>
        </w:rPr>
        <w:t xml:space="preserve"> </w:t>
      </w:r>
      <w:r w:rsidR="00E5765A">
        <w:rPr>
          <w:sz w:val="28"/>
          <w:szCs w:val="28"/>
        </w:rPr>
        <w:t xml:space="preserve">основных тригонометрических функций: </w:t>
      </w:r>
      <w:r w:rsidR="00E5765A" w:rsidRPr="00495BD8">
        <w:rPr>
          <w:sz w:val="28"/>
          <w:szCs w:val="28"/>
        </w:rPr>
        <w:t xml:space="preserve"> </w:t>
      </w:r>
      <w:r w:rsidR="00E5765A" w:rsidRPr="00495BD8">
        <w:rPr>
          <w:position w:val="-10"/>
          <w:sz w:val="28"/>
          <w:szCs w:val="28"/>
        </w:rPr>
        <w:object w:dxaOrig="980" w:dyaOrig="320">
          <v:shape id="_x0000_i1038" type="#_x0000_t75" style="width:49.4pt;height:15.9pt" o:ole="">
            <v:imagedata r:id="rId31" o:title=""/>
          </v:shape>
          <o:OLEObject Type="Embed" ProgID="Equation.DSMT4" ShapeID="_x0000_i1038" DrawAspect="Content" ObjectID="_1747739616" r:id="rId32"/>
        </w:object>
      </w:r>
      <w:r w:rsidR="00E5765A">
        <w:rPr>
          <w:sz w:val="28"/>
          <w:szCs w:val="28"/>
        </w:rPr>
        <w:t>,</w:t>
      </w:r>
      <w:r w:rsidR="00E5765A" w:rsidRPr="00495BD8">
        <w:rPr>
          <w:sz w:val="28"/>
          <w:szCs w:val="28"/>
        </w:rPr>
        <w:t xml:space="preserve"> </w:t>
      </w:r>
      <w:r w:rsidR="00E5765A" w:rsidRPr="00495BD8">
        <w:rPr>
          <w:position w:val="-10"/>
          <w:sz w:val="28"/>
          <w:szCs w:val="28"/>
        </w:rPr>
        <w:object w:dxaOrig="999" w:dyaOrig="260">
          <v:shape id="_x0000_i1039" type="#_x0000_t75" style="width:50.25pt;height:13.4pt" o:ole="">
            <v:imagedata r:id="rId33" o:title=""/>
          </v:shape>
          <o:OLEObject Type="Embed" ProgID="Equation.DSMT4" ShapeID="_x0000_i1039" DrawAspect="Content" ObjectID="_1747739617" r:id="rId34"/>
        </w:object>
      </w:r>
      <w:r w:rsidR="00E5765A">
        <w:rPr>
          <w:sz w:val="28"/>
          <w:szCs w:val="28"/>
        </w:rPr>
        <w:t xml:space="preserve">, </w:t>
      </w:r>
      <w:r w:rsidR="00E5765A" w:rsidRPr="00495BD8">
        <w:rPr>
          <w:position w:val="-10"/>
          <w:sz w:val="28"/>
          <w:szCs w:val="28"/>
        </w:rPr>
        <w:object w:dxaOrig="900" w:dyaOrig="300">
          <v:shape id="_x0000_i1040" type="#_x0000_t75" style="width:45.2pt;height:15.05pt" o:ole="">
            <v:imagedata r:id="rId35" o:title=""/>
          </v:shape>
          <o:OLEObject Type="Embed" ProgID="Equation.DSMT4" ShapeID="_x0000_i1040" DrawAspect="Content" ObjectID="_1747739618" r:id="rId36"/>
        </w:object>
      </w:r>
      <w:r w:rsidR="00E5765A">
        <w:rPr>
          <w:sz w:val="28"/>
          <w:szCs w:val="28"/>
        </w:rPr>
        <w:t>,</w:t>
      </w:r>
      <w:r w:rsidR="00E5765A" w:rsidRPr="00E9156D">
        <w:rPr>
          <w:position w:val="-10"/>
          <w:sz w:val="28"/>
          <w:szCs w:val="28"/>
        </w:rPr>
        <w:object w:dxaOrig="880" w:dyaOrig="279">
          <v:shape id="_x0000_i1041" type="#_x0000_t75" style="width:44.35pt;height:14.25pt" o:ole="">
            <v:imagedata r:id="rId37" o:title=""/>
          </v:shape>
          <o:OLEObject Type="Embed" ProgID="Equation.3" ShapeID="_x0000_i1041" DrawAspect="Content" ObjectID="_1747739619" r:id="rId38"/>
        </w:object>
      </w:r>
      <w:r w:rsidR="00E5765A">
        <w:rPr>
          <w:sz w:val="28"/>
          <w:szCs w:val="28"/>
        </w:rPr>
        <w:t>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E5765A">
        <w:rPr>
          <w:sz w:val="28"/>
          <w:szCs w:val="28"/>
        </w:rPr>
        <w:t xml:space="preserve">Обратные тригонометрические функции и их свойства:  </w:t>
      </w:r>
      <w:r w:rsidR="00E5765A" w:rsidRPr="00E9156D">
        <w:rPr>
          <w:position w:val="-10"/>
          <w:sz w:val="28"/>
          <w:szCs w:val="28"/>
        </w:rPr>
        <w:object w:dxaOrig="4760" w:dyaOrig="320">
          <v:shape id="_x0000_i1042" type="#_x0000_t75" style="width:237.75pt;height:15.9pt" o:ole="">
            <v:imagedata r:id="rId39" o:title=""/>
          </v:shape>
          <o:OLEObject Type="Embed" ProgID="Equation.3" ShapeID="_x0000_i1042" DrawAspect="Content" ObjectID="_1747739620" r:id="rId40"/>
        </w:object>
      </w:r>
      <w:r w:rsidR="00E5765A">
        <w:rPr>
          <w:sz w:val="28"/>
          <w:szCs w:val="28"/>
        </w:rPr>
        <w:t>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E5765A">
        <w:rPr>
          <w:sz w:val="28"/>
          <w:szCs w:val="28"/>
        </w:rPr>
        <w:t>Тригонометрические преобразования: соотношения между тригонометрическими функциями одного и того же аргумента, формулы сложения аргументов, формулы двойного аргумента, формулы половинного аргумента, формулы сложения одноименных тригонометрических функций, формулы преобразования произведения в сумму.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E5765A" w:rsidRPr="00495BD8">
        <w:rPr>
          <w:sz w:val="28"/>
          <w:szCs w:val="28"/>
        </w:rPr>
        <w:t xml:space="preserve">Решение </w:t>
      </w:r>
      <w:r w:rsidR="00E5765A">
        <w:rPr>
          <w:sz w:val="28"/>
          <w:szCs w:val="28"/>
        </w:rPr>
        <w:t>тригонометрических уравнений.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E5765A" w:rsidRPr="00495BD8">
        <w:rPr>
          <w:sz w:val="28"/>
          <w:szCs w:val="28"/>
        </w:rPr>
        <w:t xml:space="preserve">Арифметическая и геометрическая прогрессия. Формула </w:t>
      </w:r>
      <w:r w:rsidR="00E5765A" w:rsidRPr="00495BD8">
        <w:rPr>
          <w:i/>
          <w:iCs/>
          <w:sz w:val="28"/>
          <w:szCs w:val="28"/>
        </w:rPr>
        <w:t>n</w:t>
      </w:r>
      <w:r w:rsidR="00E5765A" w:rsidRPr="00495BD8">
        <w:rPr>
          <w:sz w:val="28"/>
          <w:szCs w:val="28"/>
        </w:rPr>
        <w:t xml:space="preserve">-го члена и суммы первых </w:t>
      </w:r>
      <w:proofErr w:type="spellStart"/>
      <w:r w:rsidR="00E5765A" w:rsidRPr="00495BD8">
        <w:rPr>
          <w:i/>
          <w:iCs/>
          <w:sz w:val="28"/>
          <w:szCs w:val="28"/>
        </w:rPr>
        <w:t>n</w:t>
      </w:r>
      <w:proofErr w:type="spellEnd"/>
      <w:r w:rsidR="00E5765A" w:rsidRPr="00495BD8">
        <w:rPr>
          <w:sz w:val="28"/>
          <w:szCs w:val="28"/>
        </w:rPr>
        <w:t xml:space="preserve"> членов арифметической прогрессии. Формула </w:t>
      </w:r>
      <w:r w:rsidR="00E5765A" w:rsidRPr="00495BD8">
        <w:rPr>
          <w:i/>
          <w:iCs/>
          <w:sz w:val="28"/>
          <w:szCs w:val="28"/>
        </w:rPr>
        <w:t>n</w:t>
      </w:r>
      <w:r w:rsidR="00E5765A" w:rsidRPr="00495BD8">
        <w:rPr>
          <w:sz w:val="28"/>
          <w:szCs w:val="28"/>
        </w:rPr>
        <w:t xml:space="preserve">-го члена и суммы первых </w:t>
      </w:r>
      <w:proofErr w:type="spellStart"/>
      <w:r w:rsidR="00E5765A" w:rsidRPr="00495BD8">
        <w:rPr>
          <w:i/>
          <w:iCs/>
          <w:sz w:val="28"/>
          <w:szCs w:val="28"/>
        </w:rPr>
        <w:t>n</w:t>
      </w:r>
      <w:proofErr w:type="spellEnd"/>
      <w:r w:rsidR="00E5765A" w:rsidRPr="00495BD8">
        <w:rPr>
          <w:sz w:val="28"/>
          <w:szCs w:val="28"/>
        </w:rPr>
        <w:t xml:space="preserve"> членов геометрической прогрессии.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E5765A">
        <w:rPr>
          <w:sz w:val="28"/>
          <w:szCs w:val="28"/>
        </w:rPr>
        <w:t>Понятие производной. Основные правила дифференцирования. Производные основных элементарных функций.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E5765A">
        <w:rPr>
          <w:sz w:val="28"/>
          <w:szCs w:val="28"/>
        </w:rPr>
        <w:t>Понятие интеграла. Основные свойства. Таблица неопределенных интегралов.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5765A" w:rsidRPr="00495BD8">
        <w:rPr>
          <w:sz w:val="28"/>
          <w:szCs w:val="28"/>
        </w:rPr>
        <w:t>Свойства равнобедренного треугольника.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E5765A" w:rsidRPr="00495BD8">
        <w:rPr>
          <w:sz w:val="28"/>
          <w:szCs w:val="28"/>
        </w:rPr>
        <w:t>Свойства точек, равноудаленных от концов отрезка.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E5765A" w:rsidRPr="00495BD8">
        <w:rPr>
          <w:sz w:val="28"/>
          <w:szCs w:val="28"/>
        </w:rPr>
        <w:t>Признаки параллельности прямых.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E5765A" w:rsidRPr="00495BD8">
        <w:rPr>
          <w:sz w:val="28"/>
          <w:szCs w:val="28"/>
        </w:rPr>
        <w:t>Сумма углов треугольника. Сумма внешних углов выпуклого многоугольника.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="00E5765A" w:rsidRPr="00495BD8">
        <w:rPr>
          <w:sz w:val="28"/>
          <w:szCs w:val="28"/>
        </w:rPr>
        <w:t>Признаки параллелограмма, его свойства.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E5765A" w:rsidRPr="00495BD8">
        <w:rPr>
          <w:sz w:val="28"/>
          <w:szCs w:val="28"/>
        </w:rPr>
        <w:t>Окружность, описанная около треугольника.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E5765A" w:rsidRPr="00495BD8">
        <w:rPr>
          <w:sz w:val="28"/>
          <w:szCs w:val="28"/>
        </w:rPr>
        <w:t>Окружность, вписанная в треугольник.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="00E5765A" w:rsidRPr="00495BD8">
        <w:rPr>
          <w:sz w:val="28"/>
          <w:szCs w:val="28"/>
        </w:rPr>
        <w:t>Касательная к окружности и ее свойство.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="00E5765A" w:rsidRPr="00495BD8">
        <w:rPr>
          <w:sz w:val="28"/>
          <w:szCs w:val="28"/>
        </w:rPr>
        <w:t>Измерение угла, вписанного в окружность.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="00E5765A" w:rsidRPr="00495BD8">
        <w:rPr>
          <w:sz w:val="28"/>
          <w:szCs w:val="28"/>
        </w:rPr>
        <w:t>Признаки подобия треугольника.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="00E5765A" w:rsidRPr="00495BD8">
        <w:rPr>
          <w:sz w:val="28"/>
          <w:szCs w:val="28"/>
        </w:rPr>
        <w:t>Теорема Пифагора.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E5765A" w:rsidRPr="00495BD8">
        <w:rPr>
          <w:sz w:val="28"/>
          <w:szCs w:val="28"/>
        </w:rPr>
        <w:t>Формулы площадей параллелограмма, треугольника, трапеции.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E5765A" w:rsidRPr="00495BD8">
        <w:rPr>
          <w:sz w:val="28"/>
          <w:szCs w:val="28"/>
        </w:rPr>
        <w:t xml:space="preserve">Формула расстояния между двумя точками плоскости. Уравнение окружности. 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E5765A" w:rsidRPr="00495BD8">
        <w:rPr>
          <w:sz w:val="28"/>
          <w:szCs w:val="28"/>
        </w:rPr>
        <w:t>Признак параллельности прямой и плоскости.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="00E5765A" w:rsidRPr="00495BD8">
        <w:rPr>
          <w:sz w:val="28"/>
          <w:szCs w:val="28"/>
        </w:rPr>
        <w:t>Признак параллельности плоскостей.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="00E5765A" w:rsidRPr="00495BD8">
        <w:rPr>
          <w:sz w:val="28"/>
          <w:szCs w:val="28"/>
        </w:rPr>
        <w:t>Теорема о перпендикулярности прямой и плоскости.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="00E5765A" w:rsidRPr="00495BD8">
        <w:rPr>
          <w:sz w:val="28"/>
          <w:szCs w:val="28"/>
        </w:rPr>
        <w:t>Перпендикулярность двух плоскостей.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="00E5765A" w:rsidRPr="00495BD8">
        <w:rPr>
          <w:sz w:val="28"/>
          <w:szCs w:val="28"/>
        </w:rPr>
        <w:t>Теоремы о параллельности и перпендикулярности плоскостей.</w:t>
      </w:r>
    </w:p>
    <w:p w:rsidR="00E5765A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E5765A" w:rsidRPr="00495BD8">
        <w:rPr>
          <w:sz w:val="28"/>
          <w:szCs w:val="28"/>
        </w:rPr>
        <w:t>Теорема о трех перпендикулярах.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E5765A" w:rsidRPr="00495BD8">
        <w:rPr>
          <w:sz w:val="28"/>
          <w:szCs w:val="28"/>
        </w:rPr>
        <w:t>Формулы площади поверхности и объема призмы.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="00E5765A" w:rsidRPr="00495BD8">
        <w:rPr>
          <w:sz w:val="28"/>
          <w:szCs w:val="28"/>
        </w:rPr>
        <w:t>Формулы площади поверхности и объема пирамиды.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="00E5765A" w:rsidRPr="00495BD8">
        <w:rPr>
          <w:sz w:val="28"/>
          <w:szCs w:val="28"/>
        </w:rPr>
        <w:t>Формулы площади поверхности и объема цилиндра.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="00E5765A" w:rsidRPr="00495BD8">
        <w:rPr>
          <w:sz w:val="28"/>
          <w:szCs w:val="28"/>
        </w:rPr>
        <w:t>Формулы площади поверхности и объема конуса.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="00E5765A" w:rsidRPr="00495BD8">
        <w:rPr>
          <w:sz w:val="28"/>
          <w:szCs w:val="28"/>
        </w:rPr>
        <w:t>Формулы объема шара.</w:t>
      </w:r>
    </w:p>
    <w:p w:rsidR="00E5765A" w:rsidRPr="00495BD8" w:rsidRDefault="00E67443" w:rsidP="00E674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r w:rsidR="00E5765A" w:rsidRPr="00495BD8">
        <w:rPr>
          <w:sz w:val="28"/>
          <w:szCs w:val="28"/>
        </w:rPr>
        <w:t>Формулы площади сферы.</w:t>
      </w:r>
    </w:p>
    <w:sectPr w:rsidR="00E5765A" w:rsidRPr="00495BD8" w:rsidSect="00B5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2F71"/>
    <w:multiLevelType w:val="multilevel"/>
    <w:tmpl w:val="5F6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5765A"/>
    <w:rsid w:val="004408FE"/>
    <w:rsid w:val="009752B4"/>
    <w:rsid w:val="00B557C6"/>
    <w:rsid w:val="00E5765A"/>
    <w:rsid w:val="00E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6"/>
  </w:style>
  <w:style w:type="paragraph" w:styleId="3">
    <w:name w:val="heading 3"/>
    <w:basedOn w:val="a"/>
    <w:next w:val="a"/>
    <w:link w:val="30"/>
    <w:qFormat/>
    <w:rsid w:val="00E576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5765A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65A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5765A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E5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6</cp:revision>
  <dcterms:created xsi:type="dcterms:W3CDTF">2023-06-08T07:06:00Z</dcterms:created>
  <dcterms:modified xsi:type="dcterms:W3CDTF">2023-06-08T09:26:00Z</dcterms:modified>
</cp:coreProperties>
</file>